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Title I, Part A School-Parent Compact</w:t>
      </w:r>
    </w:p>
    <w:p w:rsidR="00000000" w:rsidDel="00000000" w:rsidP="00000000" w:rsidRDefault="00000000" w:rsidRPr="00000000" w14:paraId="00000002">
      <w:pPr>
        <w:rPr/>
      </w:pPr>
      <w:r w:rsidDel="00000000" w:rsidR="00000000" w:rsidRPr="00000000">
        <w:rPr>
          <w:rtl w:val="0"/>
        </w:rPr>
        <w:t xml:space="preserve">The </w:t>
      </w:r>
      <w:r w:rsidDel="00000000" w:rsidR="00000000" w:rsidRPr="00000000">
        <w:rPr>
          <w:highlight w:val="lightGray"/>
          <w:rtl w:val="0"/>
        </w:rPr>
        <w:t xml:space="preserve">John McManus Elementary School</w:t>
      </w:r>
      <w:r w:rsidDel="00000000" w:rsidR="00000000" w:rsidRPr="00000000">
        <w:rPr>
          <w:rtl w:val="0"/>
        </w:rPr>
        <w:t xml:space="preserve">, and the parents of the students participating in activities, services and programs funded by Title I, Part A, agree that the School-Parent Compact outlines how the parents, the entire school staff, and the students will share in the responsibility for improved student academic achievement and the means by which the school and parents will build and develop a partnership that will help children achieve the State high academic standards (ESSA Section 1116[d]).</w:t>
      </w:r>
    </w:p>
    <w:p w:rsidR="00000000" w:rsidDel="00000000" w:rsidP="00000000" w:rsidRDefault="00000000" w:rsidRPr="00000000" w14:paraId="00000003">
      <w:pPr>
        <w:rPr/>
        <w:sectPr>
          <w:footerReference r:id="rId7" w:type="default"/>
          <w:footerReference r:id="rId8" w:type="first"/>
          <w:footerReference r:id="rId9" w:type="even"/>
          <w:pgSz w:h="15840" w:w="12240" w:orient="portrait"/>
          <w:pgMar w:bottom="1260" w:top="1440" w:left="1440" w:right="1440" w:header="720" w:footer="576"/>
          <w:pgNumType w:start="1"/>
          <w:titlePg w:val="1"/>
        </w:sectPr>
      </w:pPr>
      <w:r w:rsidDel="00000000" w:rsidR="00000000" w:rsidRPr="00000000">
        <w:rPr>
          <w:rtl w:val="0"/>
        </w:rPr>
        <w:t xml:space="preserve">Describe how the school’s responsibility to provide high-quality curriculum and instruction in a supportive and effective learning environment that enables the children served under Title I, Part A to meet the challenging State academic standards, and the ways in which each parent will be responsible for supporting their children’s learning; and participating, as appropriate, in decisions relating to the education of their children and positive use of extra-curricular time (ESSA Section 1116[d][1]):</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d0cece" w:val="clear"/>
        <w:tabs>
          <w:tab w:val="left" w:leader="none" w:pos="7380"/>
        </w:tabs>
        <w:spacing w:after="0" w:lineRule="auto"/>
        <w:rPr/>
      </w:pPr>
      <w:bookmarkStart w:colFirst="0" w:colLast="0" w:name="_heading=h.gjdgxs" w:id="0"/>
      <w:bookmarkEnd w:id="0"/>
      <w:r w:rsidDel="00000000" w:rsidR="00000000" w:rsidRPr="00000000">
        <w:rPr>
          <w:rtl w:val="0"/>
        </w:rPr>
        <w:t xml:space="preserve">Describe School and Parent response here.</w:t>
      </w:r>
    </w:p>
    <w:p w:rsidR="00000000" w:rsidDel="00000000" w:rsidP="00000000" w:rsidRDefault="00000000" w:rsidRPr="00000000" w14:paraId="00000005">
      <w:pPr>
        <w:spacing w:after="120" w:before="120" w:lineRule="auto"/>
        <w:rPr/>
      </w:pPr>
      <w:r w:rsidDel="00000000" w:rsidR="00000000" w:rsidRPr="00000000">
        <w:rPr>
          <w:rtl w:val="0"/>
        </w:rPr>
        <w:t xml:space="preserve">Describe how the importance of communication between teachers and parents on an ongoing basis through, at a minimum the following means (ESSA sections 1116[d][2][A-D]):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parent-teacher conferences in elementary schools, at least annually, during which the compact shall be discussed at the compact relates to the individual child’s achievement;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frequent reports to parents on their children’s progress;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reasonable access to staff, opportunities to volunteer and participate in their child’s class, and observation of classroom activities; and</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regular two-way, meaningful communication between family members and school staff, and to the extent practicable, in a language that the family members can understand.</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shd w:fill="d0cece" w:val="clear"/>
        <w:tabs>
          <w:tab w:val="left" w:leader="none" w:pos="7380"/>
        </w:tabs>
        <w:rPr/>
      </w:pPr>
      <w:r w:rsidDel="00000000" w:rsidR="00000000" w:rsidRPr="00000000">
        <w:rPr>
          <w:rtl w:val="0"/>
        </w:rPr>
        <w:t xml:space="preserve">Describe School and Parent response here.</w:t>
      </w:r>
    </w:p>
    <w:p w:rsidR="00000000" w:rsidDel="00000000" w:rsidP="00000000" w:rsidRDefault="00000000" w:rsidRPr="00000000" w14:paraId="0000000B">
      <w:pPr>
        <w:spacing w:after="2040" w:before="240" w:lineRule="auto"/>
        <w:rPr/>
      </w:pPr>
      <w:r w:rsidDel="00000000" w:rsidR="00000000" w:rsidRPr="00000000">
        <w:rPr>
          <w:rtl w:val="0"/>
        </w:rPr>
        <w:t xml:space="preserve">This Compact was established by </w:t>
      </w:r>
      <w:r w:rsidDel="00000000" w:rsidR="00000000" w:rsidRPr="00000000">
        <w:rPr>
          <w:highlight w:val="lightGray"/>
          <w:rtl w:val="0"/>
        </w:rPr>
        <w:t xml:space="preserve">(John McManus Elementary School)</w:t>
      </w:r>
      <w:r w:rsidDel="00000000" w:rsidR="00000000" w:rsidRPr="00000000">
        <w:rPr>
          <w:rtl w:val="0"/>
        </w:rPr>
        <w:t xml:space="preserve"> on </w:t>
      </w:r>
      <w:r w:rsidDel="00000000" w:rsidR="00000000" w:rsidRPr="00000000">
        <w:rPr>
          <w:shd w:fill="d0cece" w:val="clear"/>
          <w:rtl w:val="0"/>
        </w:rPr>
        <w:t xml:space="preserve">(9-14-23)</w:t>
      </w:r>
      <w:r w:rsidDel="00000000" w:rsidR="00000000" w:rsidRPr="00000000">
        <w:rPr>
          <w:rtl w:val="0"/>
        </w:rPr>
        <w:t xml:space="preserve">, and will be in effect for the period of </w:t>
      </w:r>
      <w:r w:rsidDel="00000000" w:rsidR="00000000" w:rsidRPr="00000000">
        <w:rPr>
          <w:highlight w:val="lightGray"/>
          <w:rtl w:val="0"/>
        </w:rPr>
        <w:t xml:space="preserve">2023-2024 school year</w:t>
      </w:r>
      <w:r w:rsidDel="00000000" w:rsidR="00000000" w:rsidRPr="00000000">
        <w:rPr>
          <w:rtl w:val="0"/>
        </w:rPr>
        <w:t xml:space="preserve">. The school will distribute the Compact annually to all parents and family members of students participating in the Title I, Part A program on, or before: </w:t>
      </w:r>
      <w:r w:rsidDel="00000000" w:rsidR="00000000" w:rsidRPr="00000000">
        <w:rPr>
          <w:highlight w:val="lightGray"/>
          <w:rtl w:val="0"/>
        </w:rPr>
        <w:t xml:space="preserve">October 1, 2022</w:t>
      </w:r>
      <w:r w:rsidDel="00000000" w:rsidR="00000000" w:rsidRPr="00000000">
        <w:rPr>
          <w:rtl w:val="0"/>
        </w:rPr>
        <w:t xml:space="preserve">.</w:t>
      </w:r>
    </w:p>
    <w:p w:rsidR="00000000" w:rsidDel="00000000" w:rsidP="00000000" w:rsidRDefault="00000000" w:rsidRPr="00000000" w14:paraId="0000000C">
      <w:pPr>
        <w:pStyle w:val="Heading2"/>
        <w:rPr>
          <w:shd w:fill="d0cece" w:val="clear"/>
        </w:rPr>
      </w:pPr>
      <w:r w:rsidDel="00000000" w:rsidR="00000000" w:rsidRPr="00000000">
        <w:rPr>
          <w:shd w:fill="d0cece" w:val="clear"/>
          <w:rtl w:val="0"/>
        </w:rPr>
        <w:t xml:space="preserve">Signature Page</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shd w:fill="d0cece" w:val="clear"/>
        <w:tabs>
          <w:tab w:val="left" w:leader="none" w:pos="7380"/>
        </w:tabs>
        <w:rPr/>
      </w:pPr>
      <w:r w:rsidDel="00000000" w:rsidR="00000000" w:rsidRPr="00000000">
        <w:rPr>
          <w:rtl w:val="0"/>
        </w:rPr>
        <w:t xml:space="preserve">Christopher Weaver, Principal</w:t>
      </w:r>
    </w:p>
    <w:p w:rsidR="00000000" w:rsidDel="00000000" w:rsidP="00000000" w:rsidRDefault="00000000" w:rsidRPr="00000000" w14:paraId="0000000E">
      <w:pPr>
        <w:pStyle w:val="Heading3"/>
        <w:rPr/>
      </w:pPr>
      <w:r w:rsidDel="00000000" w:rsidR="00000000" w:rsidRPr="00000000">
        <w:rPr>
          <w:rtl w:val="0"/>
        </w:rPr>
        <w:t xml:space="preserve">Name and Title of Authorized Official</w:t>
      </w:r>
    </w:p>
    <w:p w:rsidR="00000000" w:rsidDel="00000000" w:rsidP="00000000" w:rsidRDefault="00000000" w:rsidRPr="00000000" w14:paraId="0000000F">
      <w:pPr>
        <w:pStyle w:val="Heading3"/>
        <w:rPr/>
      </w:pPr>
      <w:r w:rsidDel="00000000" w:rsidR="00000000" w:rsidRPr="00000000">
        <w:rPr>
          <w:rtl w:val="0"/>
        </w:rPr>
        <w:t xml:space="preserve">Signature of Authorized Official</w:t>
      </w:r>
    </w:p>
    <w:p w:rsidR="00000000" w:rsidDel="00000000" w:rsidP="00000000" w:rsidRDefault="00000000" w:rsidRPr="00000000" w14:paraId="00000010">
      <w:pPr>
        <w:pStyle w:val="Heading3"/>
        <w:spacing w:after="480" w:lineRule="auto"/>
        <w:rPr/>
      </w:pPr>
      <w:bookmarkStart w:colFirst="0" w:colLast="0" w:name="_heading=h.30j0zll" w:id="1"/>
      <w:bookmarkEnd w:id="1"/>
      <w:r w:rsidDel="00000000" w:rsidR="00000000" w:rsidRPr="00000000">
        <w:rPr>
          <w:rtl w:val="0"/>
        </w:rPr>
        <w:t xml:space="preserve">Date September 14, 2023</w:t>
      </w:r>
    </w:p>
    <w:p w:rsidR="00000000" w:rsidDel="00000000" w:rsidP="00000000" w:rsidRDefault="00000000" w:rsidRPr="00000000" w14:paraId="00000011">
      <w:pPr>
        <w:spacing w:after="0" w:before="480" w:line="240" w:lineRule="auto"/>
        <w:ind w:right="-6034"/>
        <w:rPr/>
      </w:pPr>
      <w:r w:rsidDel="00000000" w:rsidR="00000000" w:rsidRPr="00000000">
        <w:rPr>
          <w:rtl w:val="0"/>
        </w:rPr>
        <w:t xml:space="preserve">California Department of Education</w:t>
      </w:r>
    </w:p>
    <w:p w:rsidR="00000000" w:rsidDel="00000000" w:rsidP="00000000" w:rsidRDefault="00000000" w:rsidRPr="00000000" w14:paraId="00000012">
      <w:pPr>
        <w:spacing w:after="0" w:line="240" w:lineRule="auto"/>
        <w:rPr/>
      </w:pPr>
      <w:r w:rsidDel="00000000" w:rsidR="00000000" w:rsidRPr="00000000">
        <w:rPr>
          <w:rtl w:val="0"/>
        </w:rPr>
        <w:t xml:space="preserve">April 2020</w:t>
      </w:r>
    </w:p>
    <w:sectPr>
      <w:type w:val="continuous"/>
      <w:pgSz w:h="15840" w:w="12240" w:orient="portrait"/>
      <w:pgMar w:bottom="1260" w:top="1440" w:left="1440" w:right="1440" w:header="720" w:footer="576"/>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jc w:val="center"/>
    </w:pPr>
    <w:rPr>
      <w:b w:val="1"/>
      <w:sz w:val="32"/>
      <w:szCs w:val="32"/>
    </w:rPr>
  </w:style>
  <w:style w:type="paragraph" w:styleId="Heading2">
    <w:name w:val="heading 2"/>
    <w:basedOn w:val="Normal"/>
    <w:next w:val="Normal"/>
    <w:pPr>
      <w:keepNext w:val="1"/>
      <w:keepLines w:val="1"/>
      <w:spacing w:after="120" w:before="240" w:lineRule="auto"/>
    </w:pPr>
    <w:rPr>
      <w:sz w:val="26"/>
      <w:szCs w:val="26"/>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before="240" w:lineRule="auto"/>
    </w:pPr>
    <w:rPr>
      <w:b w:val="1"/>
    </w:rPr>
  </w:style>
  <w:style w:type="paragraph" w:styleId="Heading5">
    <w:name w:val="heading 5"/>
    <w:basedOn w:val="Normal"/>
    <w:next w:val="Normal"/>
    <w:pPr>
      <w:keepNext w:val="1"/>
      <w:keepLines w:val="1"/>
      <w:spacing w:before="240" w:lineRule="auto"/>
    </w:pPr>
    <w:rPr>
      <w:b w:val="1"/>
    </w:rPr>
  </w:style>
  <w:style w:type="paragraph" w:styleId="Heading6">
    <w:name w:val="heading 6"/>
    <w:basedOn w:val="Normal"/>
    <w:next w:val="Normal"/>
    <w:pPr>
      <w:keepNext w:val="1"/>
      <w:keepLines w:val="1"/>
      <w:spacing w:before="240" w:lineRule="auto"/>
    </w:pPr>
    <w:rPr>
      <w:b w:val="1"/>
    </w:rPr>
  </w:style>
  <w:style w:type="paragraph" w:styleId="Title">
    <w:name w:val="Title"/>
    <w:basedOn w:val="Normal"/>
    <w:next w:val="Normal"/>
    <w:pPr>
      <w:spacing w:after="120" w:before="120" w:lineRule="auto"/>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jc w:val="center"/>
    </w:pPr>
    <w:rPr>
      <w:b w:val="1"/>
      <w:sz w:val="32"/>
      <w:szCs w:val="32"/>
    </w:rPr>
  </w:style>
  <w:style w:type="paragraph" w:styleId="Heading2">
    <w:name w:val="heading 2"/>
    <w:basedOn w:val="Normal"/>
    <w:next w:val="Normal"/>
    <w:pPr>
      <w:keepNext w:val="1"/>
      <w:keepLines w:val="1"/>
      <w:spacing w:after="120" w:before="240" w:lineRule="auto"/>
    </w:pPr>
    <w:rPr>
      <w:sz w:val="26"/>
      <w:szCs w:val="26"/>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before="240" w:lineRule="auto"/>
    </w:pPr>
    <w:rPr>
      <w:b w:val="1"/>
    </w:rPr>
  </w:style>
  <w:style w:type="paragraph" w:styleId="Heading5">
    <w:name w:val="heading 5"/>
    <w:basedOn w:val="Normal"/>
    <w:next w:val="Normal"/>
    <w:pPr>
      <w:keepNext w:val="1"/>
      <w:keepLines w:val="1"/>
      <w:spacing w:before="240" w:lineRule="auto"/>
    </w:pPr>
    <w:rPr>
      <w:b w:val="1"/>
    </w:rPr>
  </w:style>
  <w:style w:type="paragraph" w:styleId="Heading6">
    <w:name w:val="heading 6"/>
    <w:basedOn w:val="Normal"/>
    <w:next w:val="Normal"/>
    <w:pPr>
      <w:keepNext w:val="1"/>
      <w:keepLines w:val="1"/>
      <w:spacing w:before="240" w:lineRule="auto"/>
    </w:pPr>
    <w:rPr>
      <w:b w:val="1"/>
    </w:rPr>
  </w:style>
  <w:style w:type="paragraph" w:styleId="Title">
    <w:name w:val="Title"/>
    <w:basedOn w:val="Normal"/>
    <w:next w:val="Normal"/>
    <w:pPr>
      <w:spacing w:after="120" w:before="120" w:lineRule="auto"/>
    </w:pPr>
    <w:rPr>
      <w:sz w:val="56"/>
      <w:szCs w:val="56"/>
    </w:rPr>
  </w:style>
  <w:style w:type="paragraph" w:styleId="Normal" w:default="1">
    <w:name w:val="Normal"/>
    <w:qFormat w:val="1"/>
    <w:rsid w:val="00DA255B"/>
    <w:rPr>
      <w:rFonts w:ascii="Arial" w:hAnsi="Arial"/>
      <w:sz w:val="24"/>
    </w:rPr>
  </w:style>
  <w:style w:type="paragraph" w:styleId="Heading1">
    <w:name w:val="heading 1"/>
    <w:basedOn w:val="Normal"/>
    <w:next w:val="Normal"/>
    <w:link w:val="Heading1Char"/>
    <w:autoRedefine w:val="1"/>
    <w:uiPriority w:val="9"/>
    <w:qFormat w:val="1"/>
    <w:rsid w:val="007C20BB"/>
    <w:pPr>
      <w:keepNext w:val="1"/>
      <w:keepLines w:val="1"/>
      <w:spacing w:after="120" w:before="120"/>
      <w:jc w:val="center"/>
      <w:outlineLvl w:val="0"/>
    </w:pPr>
    <w:rPr>
      <w:rFonts w:cstheme="majorBidi" w:eastAsiaTheme="majorEastAsia"/>
      <w:b w:val="1"/>
      <w:sz w:val="32"/>
      <w:szCs w:val="32"/>
    </w:rPr>
  </w:style>
  <w:style w:type="paragraph" w:styleId="Heading2">
    <w:name w:val="heading 2"/>
    <w:basedOn w:val="Normal"/>
    <w:next w:val="Normal"/>
    <w:link w:val="Heading2Char"/>
    <w:autoRedefine w:val="1"/>
    <w:uiPriority w:val="9"/>
    <w:unhideWhenUsed w:val="1"/>
    <w:qFormat w:val="1"/>
    <w:rsid w:val="004825F8"/>
    <w:pPr>
      <w:keepNext w:val="1"/>
      <w:keepLines w:val="1"/>
      <w:spacing w:after="120" w:before="240"/>
      <w:outlineLvl w:val="1"/>
    </w:pPr>
    <w:rPr>
      <w:rFonts w:cstheme="majorBidi" w:eastAsiaTheme="majorEastAsia"/>
      <w:sz w:val="26"/>
      <w:szCs w:val="26"/>
    </w:rPr>
  </w:style>
  <w:style w:type="paragraph" w:styleId="Heading3">
    <w:name w:val="heading 3"/>
    <w:basedOn w:val="Normal"/>
    <w:next w:val="Normal"/>
    <w:link w:val="Heading3Char"/>
    <w:autoRedefine w:val="1"/>
    <w:uiPriority w:val="9"/>
    <w:unhideWhenUsed w:val="1"/>
    <w:qFormat w:val="1"/>
    <w:rsid w:val="004825F8"/>
    <w:pPr>
      <w:keepNext w:val="1"/>
      <w:keepLines w:val="1"/>
      <w:spacing w:after="120" w:before="120"/>
      <w:outlineLvl w:val="2"/>
    </w:pPr>
    <w:rPr>
      <w:rFonts w:cstheme="majorBidi" w:eastAsiaTheme="majorEastAsia"/>
      <w:b w:val="1"/>
      <w:szCs w:val="24"/>
    </w:rPr>
  </w:style>
  <w:style w:type="paragraph" w:styleId="Heading4">
    <w:name w:val="heading 4"/>
    <w:basedOn w:val="Normal"/>
    <w:next w:val="Normal"/>
    <w:link w:val="Heading4Char"/>
    <w:autoRedefine w:val="1"/>
    <w:uiPriority w:val="9"/>
    <w:unhideWhenUsed w:val="1"/>
    <w:qFormat w:val="1"/>
    <w:rsid w:val="00855248"/>
    <w:pPr>
      <w:keepNext w:val="1"/>
      <w:keepLines w:val="1"/>
      <w:spacing w:before="240"/>
      <w:outlineLvl w:val="3"/>
    </w:pPr>
    <w:rPr>
      <w:rFonts w:cstheme="majorBidi" w:eastAsiaTheme="majorEastAsia"/>
      <w:b w:val="1"/>
      <w:iCs w:val="1"/>
    </w:rPr>
  </w:style>
  <w:style w:type="paragraph" w:styleId="Heading5">
    <w:name w:val="heading 5"/>
    <w:basedOn w:val="Normal"/>
    <w:next w:val="Normal"/>
    <w:link w:val="Heading5Char"/>
    <w:autoRedefine w:val="1"/>
    <w:uiPriority w:val="9"/>
    <w:unhideWhenUsed w:val="1"/>
    <w:qFormat w:val="1"/>
    <w:rsid w:val="00855248"/>
    <w:pPr>
      <w:keepNext w:val="1"/>
      <w:keepLines w:val="1"/>
      <w:spacing w:before="240"/>
      <w:outlineLvl w:val="4"/>
    </w:pPr>
    <w:rPr>
      <w:rFonts w:cstheme="majorBidi" w:eastAsiaTheme="majorEastAsia"/>
      <w:b w:val="1"/>
    </w:rPr>
  </w:style>
  <w:style w:type="paragraph" w:styleId="Heading6">
    <w:name w:val="heading 6"/>
    <w:basedOn w:val="Normal"/>
    <w:next w:val="Normal"/>
    <w:link w:val="Heading6Char"/>
    <w:autoRedefine w:val="1"/>
    <w:uiPriority w:val="9"/>
    <w:unhideWhenUsed w:val="1"/>
    <w:qFormat w:val="1"/>
    <w:rsid w:val="00855248"/>
    <w:pPr>
      <w:keepNext w:val="1"/>
      <w:keepLines w:val="1"/>
      <w:spacing w:before="240"/>
      <w:outlineLvl w:val="5"/>
    </w:pPr>
    <w:rPr>
      <w:rFonts w:cstheme="majorBidi" w:eastAsiaTheme="majorEastAsia"/>
      <w:b w:val="1"/>
    </w:rPr>
  </w:style>
  <w:style w:type="paragraph" w:styleId="Heading7">
    <w:name w:val="heading 7"/>
    <w:basedOn w:val="Normal"/>
    <w:next w:val="Normal"/>
    <w:link w:val="Heading7Char"/>
    <w:uiPriority w:val="9"/>
    <w:semiHidden w:val="1"/>
    <w:unhideWhenUsed w:val="1"/>
    <w:qFormat w:val="1"/>
    <w:rsid w:val="00FE3007"/>
    <w:pPr>
      <w:keepNext w:val="1"/>
      <w:keepLines w:val="1"/>
      <w:spacing w:after="0" w:before="40"/>
      <w:outlineLvl w:val="6"/>
    </w:pPr>
    <w:rPr>
      <w:rFonts w:cstheme="majorBidi" w:eastAsiaTheme="majorEastAsia"/>
      <w:i w:val="1"/>
      <w:iCs w:val="1"/>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C20BB"/>
    <w:rPr>
      <w:rFonts w:ascii="Arial" w:hAnsi="Arial" w:cstheme="majorBidi" w:eastAsiaTheme="majorEastAsia"/>
      <w:b w:val="1"/>
      <w:sz w:val="32"/>
      <w:szCs w:val="32"/>
    </w:rPr>
  </w:style>
  <w:style w:type="character" w:styleId="Heading2Char" w:customStyle="1">
    <w:name w:val="Heading 2 Char"/>
    <w:basedOn w:val="DefaultParagraphFont"/>
    <w:link w:val="Heading2"/>
    <w:uiPriority w:val="9"/>
    <w:rsid w:val="004825F8"/>
    <w:rPr>
      <w:rFonts w:ascii="Arial" w:hAnsi="Arial" w:cstheme="majorBidi" w:eastAsiaTheme="majorEastAsia"/>
      <w:sz w:val="26"/>
      <w:szCs w:val="26"/>
    </w:rPr>
  </w:style>
  <w:style w:type="character" w:styleId="Heading3Char" w:customStyle="1">
    <w:name w:val="Heading 3 Char"/>
    <w:basedOn w:val="DefaultParagraphFont"/>
    <w:link w:val="Heading3"/>
    <w:uiPriority w:val="9"/>
    <w:rsid w:val="004825F8"/>
    <w:rPr>
      <w:rFonts w:ascii="Arial" w:hAnsi="Arial" w:cstheme="majorBidi" w:eastAsiaTheme="majorEastAsia"/>
      <w:b w:val="1"/>
      <w:sz w:val="24"/>
      <w:szCs w:val="24"/>
    </w:rPr>
  </w:style>
  <w:style w:type="character" w:styleId="Heading4Char" w:customStyle="1">
    <w:name w:val="Heading 4 Char"/>
    <w:basedOn w:val="DefaultParagraphFont"/>
    <w:link w:val="Heading4"/>
    <w:uiPriority w:val="9"/>
    <w:rsid w:val="00855248"/>
    <w:rPr>
      <w:rFonts w:ascii="Arial" w:hAnsi="Arial" w:cstheme="majorBidi" w:eastAsiaTheme="majorEastAsia"/>
      <w:b w:val="1"/>
      <w:iCs w:val="1"/>
      <w:sz w:val="24"/>
    </w:rPr>
  </w:style>
  <w:style w:type="paragraph" w:styleId="Title">
    <w:name w:val="Title"/>
    <w:basedOn w:val="Normal"/>
    <w:next w:val="Normal"/>
    <w:link w:val="TitleChar"/>
    <w:uiPriority w:val="10"/>
    <w:qFormat w:val="1"/>
    <w:rsid w:val="007428B8"/>
    <w:pPr>
      <w:spacing w:after="120" w:before="120"/>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10"/>
    <w:rsid w:val="007428B8"/>
    <w:rPr>
      <w:rFonts w:ascii="Arial" w:hAnsi="Arial" w:cstheme="majorBidi" w:eastAsiaTheme="majorEastAsia"/>
      <w:spacing w:val="-10"/>
      <w:kern w:val="28"/>
      <w:sz w:val="56"/>
      <w:szCs w:val="56"/>
    </w:rPr>
  </w:style>
  <w:style w:type="character" w:styleId="Heading5Char" w:customStyle="1">
    <w:name w:val="Heading 5 Char"/>
    <w:basedOn w:val="DefaultParagraphFont"/>
    <w:link w:val="Heading5"/>
    <w:uiPriority w:val="9"/>
    <w:rsid w:val="00855248"/>
    <w:rPr>
      <w:rFonts w:ascii="Arial" w:hAnsi="Arial" w:cstheme="majorBidi" w:eastAsiaTheme="majorEastAsia"/>
      <w:b w:val="1"/>
      <w:sz w:val="24"/>
    </w:rPr>
  </w:style>
  <w:style w:type="paragraph" w:styleId="NoSpacing">
    <w:name w:val="No Spacing"/>
    <w:uiPriority w:val="1"/>
    <w:qFormat w:val="1"/>
    <w:rsid w:val="007E5BF1"/>
    <w:pPr>
      <w:spacing w:after="0" w:line="240" w:lineRule="auto"/>
    </w:pPr>
    <w:rPr>
      <w:rFonts w:ascii="Arial" w:hAnsi="Arial"/>
      <w:sz w:val="24"/>
    </w:rPr>
  </w:style>
  <w:style w:type="character" w:styleId="Heading6Char" w:customStyle="1">
    <w:name w:val="Heading 6 Char"/>
    <w:basedOn w:val="DefaultParagraphFont"/>
    <w:link w:val="Heading6"/>
    <w:uiPriority w:val="9"/>
    <w:rsid w:val="00855248"/>
    <w:rPr>
      <w:rFonts w:ascii="Arial" w:hAnsi="Arial" w:cstheme="majorBidi" w:eastAsiaTheme="majorEastAsia"/>
      <w:b w:val="1"/>
      <w:sz w:val="24"/>
    </w:rPr>
  </w:style>
  <w:style w:type="paragraph" w:styleId="Subtitle">
    <w:name w:val="Subtitle"/>
    <w:basedOn w:val="Normal"/>
    <w:next w:val="Normal"/>
    <w:link w:val="SubtitleChar"/>
    <w:uiPriority w:val="11"/>
    <w:qFormat w:val="1"/>
    <w:rsid w:val="00FE3007"/>
    <w:pPr>
      <w:numPr>
        <w:ilvl w:val="1"/>
      </w:numPr>
    </w:pPr>
    <w:rPr>
      <w:rFonts w:eastAsiaTheme="minorEastAsia"/>
      <w:color w:val="5a5a5a" w:themeColor="text1" w:themeTint="0000A5"/>
      <w:spacing w:val="15"/>
      <w:sz w:val="28"/>
    </w:rPr>
  </w:style>
  <w:style w:type="character" w:styleId="SubtitleChar" w:customStyle="1">
    <w:name w:val="Subtitle Char"/>
    <w:basedOn w:val="DefaultParagraphFont"/>
    <w:link w:val="Subtitle"/>
    <w:uiPriority w:val="11"/>
    <w:rsid w:val="00FE3007"/>
    <w:rPr>
      <w:rFonts w:ascii="Arial" w:hAnsi="Arial" w:eastAsiaTheme="minorEastAsia"/>
      <w:color w:val="5a5a5a" w:themeColor="text1" w:themeTint="0000A5"/>
      <w:spacing w:val="15"/>
      <w:sz w:val="28"/>
    </w:rPr>
  </w:style>
  <w:style w:type="character" w:styleId="Heading7Char" w:customStyle="1">
    <w:name w:val="Heading 7 Char"/>
    <w:basedOn w:val="DefaultParagraphFont"/>
    <w:link w:val="Heading7"/>
    <w:uiPriority w:val="9"/>
    <w:semiHidden w:val="1"/>
    <w:rsid w:val="00FE3007"/>
    <w:rPr>
      <w:rFonts w:ascii="Arial" w:hAnsi="Arial" w:cstheme="majorBidi" w:eastAsiaTheme="majorEastAsia"/>
      <w:i w:val="1"/>
      <w:iCs w:val="1"/>
      <w:color w:val="1f4d78" w:themeColor="accent1" w:themeShade="00007F"/>
      <w:sz w:val="24"/>
    </w:rPr>
  </w:style>
  <w:style w:type="paragraph" w:styleId="BalloonText">
    <w:name w:val="Balloon Text"/>
    <w:basedOn w:val="Normal"/>
    <w:link w:val="BalloonTextChar"/>
    <w:uiPriority w:val="99"/>
    <w:semiHidden w:val="1"/>
    <w:unhideWhenUsed w:val="1"/>
    <w:rsid w:val="00E90B6F"/>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90B6F"/>
    <w:rPr>
      <w:rFonts w:ascii="Segoe UI" w:cs="Segoe UI" w:hAnsi="Segoe UI"/>
      <w:sz w:val="18"/>
      <w:szCs w:val="18"/>
    </w:rPr>
  </w:style>
  <w:style w:type="character" w:styleId="Hyperlink">
    <w:name w:val="Hyperlink"/>
    <w:basedOn w:val="DefaultParagraphFont"/>
    <w:uiPriority w:val="99"/>
    <w:unhideWhenUsed w:val="1"/>
    <w:rsid w:val="00DC52B0"/>
    <w:rPr>
      <w:color w:val="0000ff"/>
      <w:u w:val="single"/>
    </w:rPr>
  </w:style>
  <w:style w:type="paragraph" w:styleId="ListParagraph">
    <w:name w:val="List Paragraph"/>
    <w:basedOn w:val="Normal"/>
    <w:uiPriority w:val="34"/>
    <w:qFormat w:val="1"/>
    <w:rsid w:val="00DA255B"/>
    <w:pPr>
      <w:spacing w:after="0" w:line="240" w:lineRule="auto"/>
      <w:ind w:left="720"/>
      <w:contextualSpacing w:val="1"/>
    </w:pPr>
    <w:rPr>
      <w:rFonts w:cs="Times New Roman" w:eastAsia="Calibri"/>
      <w:b w:val="1"/>
      <w:szCs w:val="28"/>
    </w:rPr>
  </w:style>
  <w:style w:type="table" w:styleId="TableGrid">
    <w:name w:val="Table Grid"/>
    <w:basedOn w:val="TableNormal"/>
    <w:uiPriority w:val="39"/>
    <w:rsid w:val="00DA255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DA255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A255B"/>
    <w:rPr>
      <w:rFonts w:ascii="Arial" w:hAnsi="Arial"/>
      <w:sz w:val="24"/>
    </w:rPr>
  </w:style>
  <w:style w:type="paragraph" w:styleId="Header">
    <w:name w:val="header"/>
    <w:basedOn w:val="Normal"/>
    <w:link w:val="HeaderChar"/>
    <w:uiPriority w:val="99"/>
    <w:unhideWhenUsed w:val="1"/>
    <w:rsid w:val="00B12EE0"/>
    <w:pPr>
      <w:tabs>
        <w:tab w:val="center" w:pos="4680"/>
        <w:tab w:val="right" w:pos="9360"/>
      </w:tabs>
      <w:spacing w:after="0" w:line="240" w:lineRule="auto"/>
    </w:pPr>
  </w:style>
  <w:style w:type="character" w:styleId="HeaderChar" w:customStyle="1">
    <w:name w:val="Header Char"/>
    <w:basedOn w:val="DefaultParagraphFont"/>
    <w:link w:val="Header"/>
    <w:uiPriority w:val="99"/>
    <w:rsid w:val="00B12EE0"/>
    <w:rPr>
      <w:rFonts w:ascii="Arial" w:hAnsi="Arial"/>
      <w:sz w:val="24"/>
    </w:rPr>
  </w:style>
  <w:style w:type="paragraph" w:styleId="Subtitle">
    <w:name w:val="Subtitle"/>
    <w:basedOn w:val="Normal"/>
    <w:next w:val="Normal"/>
    <w:pPr/>
    <w:rPr>
      <w:color w:val="5a5a5a"/>
      <w:sz w:val="28"/>
      <w:szCs w:val="28"/>
    </w:rPr>
  </w:style>
  <w:style w:type="paragraph" w:styleId="Subtitle">
    <w:name w:val="Subtitle"/>
    <w:basedOn w:val="Normal"/>
    <w:next w:val="Normal"/>
    <w:pPr/>
    <w:rPr>
      <w:color w:val="5a5a5a"/>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FV1Y17J/CUXfaHkhoVHTw/byhg==">CgMxLjAyCGguZ2pkZ3hzMgloLjMwajB6bGw4AHIhMUJBVmM3Ri1pSmYyVjlEazU5UHg5ZUlzcG5tUTZTSExG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2021-08-30T17:49:00Z</dcterms:created>
  <dc:creator>Janine Clements</dc:creator>
</cp:coreProperties>
</file>