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0" w:line="240" w:lineRule="auto"/>
        <w:jc w:val="center"/>
        <w:rPr>
          <w:b w:val="1"/>
        </w:rPr>
      </w:pPr>
      <w:r w:rsidDel="00000000" w:rsidR="00000000" w:rsidRPr="00000000">
        <w:rPr>
          <w:b w:val="1"/>
          <w:rtl w:val="0"/>
        </w:rPr>
        <w:t xml:space="preserve">Positive Behavior Interventions and Supports Handbook 2023-2024</w:t>
      </w:r>
      <w:r w:rsidDel="00000000" w:rsidR="00000000" w:rsidRPr="00000000">
        <w:drawing>
          <wp:anchor allowOverlap="1" behindDoc="0" distB="114300" distT="114300" distL="114300" distR="114300" hidden="0" layoutInCell="1" locked="0" relativeHeight="0" simplePos="0">
            <wp:simplePos x="0" y="0"/>
            <wp:positionH relativeFrom="column">
              <wp:posOffset>93242</wp:posOffset>
            </wp:positionH>
            <wp:positionV relativeFrom="paragraph">
              <wp:posOffset>114300</wp:posOffset>
            </wp:positionV>
            <wp:extent cx="898244" cy="80486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98244" cy="804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5305425</wp:posOffset>
            </wp:positionH>
            <wp:positionV relativeFrom="paragraph">
              <wp:posOffset>114300</wp:posOffset>
            </wp:positionV>
            <wp:extent cx="898244" cy="80486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98244" cy="804863"/>
                    </a:xfrm>
                    <a:prstGeom prst="rect"/>
                    <a:ln/>
                  </pic:spPr>
                </pic:pic>
              </a:graphicData>
            </a:graphic>
          </wp:anchor>
        </w:drawing>
      </w:r>
    </w:p>
    <w:p w:rsidR="00000000" w:rsidDel="00000000" w:rsidP="00000000" w:rsidRDefault="00000000" w:rsidRPr="00000000" w14:paraId="00000002">
      <w:pPr>
        <w:pageBreakBefore w:val="0"/>
        <w:spacing w:before="0" w:line="240" w:lineRule="auto"/>
        <w:jc w:val="center"/>
        <w:rPr>
          <w:b w:val="1"/>
          <w:sz w:val="12"/>
          <w:szCs w:val="12"/>
        </w:rPr>
      </w:pPr>
      <w:r w:rsidDel="00000000" w:rsidR="00000000" w:rsidRPr="00000000">
        <w:rPr>
          <w:rtl w:val="0"/>
        </w:rPr>
      </w:r>
    </w:p>
    <w:p w:rsidR="00000000" w:rsidDel="00000000" w:rsidP="00000000" w:rsidRDefault="00000000" w:rsidRPr="00000000" w14:paraId="00000003">
      <w:pPr>
        <w:pageBreakBefore w:val="0"/>
        <w:spacing w:before="0" w:line="240" w:lineRule="auto"/>
        <w:jc w:val="center"/>
        <w:rPr>
          <w:b w:val="1"/>
          <w:sz w:val="2"/>
          <w:szCs w:val="2"/>
        </w:rPr>
      </w:pPr>
      <w:r w:rsidDel="00000000" w:rsidR="00000000" w:rsidRPr="00000000">
        <w:rPr>
          <w:rtl w:val="0"/>
        </w:rPr>
      </w:r>
    </w:p>
    <w:p w:rsidR="00000000" w:rsidDel="00000000" w:rsidP="00000000" w:rsidRDefault="00000000" w:rsidRPr="00000000" w14:paraId="00000004">
      <w:pPr>
        <w:pageBreakBefore w:val="0"/>
        <w:spacing w:before="0" w:line="240" w:lineRule="auto"/>
        <w:jc w:val="center"/>
        <w:rPr>
          <w:b w:val="1"/>
        </w:rPr>
      </w:pPr>
      <w:r w:rsidDel="00000000" w:rsidR="00000000" w:rsidRPr="00000000">
        <w:rPr>
          <w:rtl w:val="0"/>
        </w:rPr>
      </w:r>
    </w:p>
    <w:p w:rsidR="00000000" w:rsidDel="00000000" w:rsidP="00000000" w:rsidRDefault="00000000" w:rsidRPr="00000000" w14:paraId="00000005">
      <w:pPr>
        <w:pageBreakBefore w:val="0"/>
        <w:widowControl w:val="0"/>
        <w:spacing w:before="0" w:line="240" w:lineRule="auto"/>
        <w:ind w:right="720"/>
        <w:jc w:val="center"/>
        <w:rPr>
          <w:b w:val="1"/>
          <w:sz w:val="20"/>
          <w:szCs w:val="20"/>
        </w:rPr>
      </w:pPr>
      <w:r w:rsidDel="00000000" w:rsidR="00000000" w:rsidRPr="00000000">
        <w:rPr>
          <w:b w:val="1"/>
          <w:sz w:val="20"/>
          <w:szCs w:val="20"/>
          <w:rtl w:val="0"/>
        </w:rPr>
        <w:t xml:space="preserve">What are Positive Behavior Interventions and Supports? </w:t>
      </w:r>
    </w:p>
    <w:p w:rsidR="00000000" w:rsidDel="00000000" w:rsidP="00000000" w:rsidRDefault="00000000" w:rsidRPr="00000000" w14:paraId="00000006">
      <w:pPr>
        <w:pageBreakBefore w:val="0"/>
        <w:widowControl w:val="0"/>
        <w:spacing w:before="0" w:line="240" w:lineRule="auto"/>
        <w:ind w:right="720"/>
        <w:jc w:val="center"/>
        <w:rPr>
          <w:sz w:val="20"/>
          <w:szCs w:val="20"/>
        </w:rPr>
      </w:pPr>
      <w:r w:rsidDel="00000000" w:rsidR="00000000" w:rsidRPr="00000000">
        <w:rPr>
          <w:sz w:val="20"/>
          <w:szCs w:val="20"/>
          <w:rtl w:val="0"/>
        </w:rPr>
        <w:t xml:space="preserve">Positive Behavior Interventions and Supports (PBIS) is an approach to supporting students to be successful in schools. PBIS was developed from research in the fields of behavior theory and effective instruction. PBIS supports all students through intervention ranging from a school- wide system to a system for developing individualized plans for specific students.</w:t>
      </w:r>
    </w:p>
    <w:p w:rsidR="00000000" w:rsidDel="00000000" w:rsidP="00000000" w:rsidRDefault="00000000" w:rsidRPr="00000000" w14:paraId="00000007">
      <w:pPr>
        <w:pageBreakBefore w:val="0"/>
        <w:spacing w:before="200" w:line="360" w:lineRule="auto"/>
        <w:ind w:left="-15" w:firstLine="0"/>
        <w:rPr>
          <w:rFonts w:ascii="Calibri" w:cs="Calibri" w:eastAsia="Calibri" w:hAnsi="Calibri"/>
          <w:sz w:val="14"/>
          <w:szCs w:val="14"/>
        </w:rPr>
      </w:pPr>
      <w:r w:rsidDel="00000000" w:rsidR="00000000" w:rsidRPr="00000000">
        <w:rPr>
          <w:sz w:val="14"/>
          <w:szCs w:val="14"/>
          <w:rtl w:val="0"/>
        </w:rPr>
        <w:t xml:space="preserve"> </w:t>
      </w:r>
      <w:r w:rsidDel="00000000" w:rsidR="00000000" w:rsidRPr="00000000">
        <w:rPr>
          <w:b w:val="1"/>
          <w:sz w:val="14"/>
          <w:szCs w:val="14"/>
          <w:highlight w:val="white"/>
          <w:rtl w:val="0"/>
        </w:rPr>
        <w:t xml:space="preserve">McManus Expectations Matrix </w:t>
      </w:r>
      <w:r w:rsidDel="00000000" w:rsidR="00000000" w:rsidRPr="00000000">
        <w:rPr>
          <w:rtl w:val="0"/>
        </w:rPr>
      </w:r>
    </w:p>
    <w:tbl>
      <w:tblPr>
        <w:tblStyle w:val="Table1"/>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8.75"/>
        <w:gridCol w:w="2368.75"/>
        <w:gridCol w:w="2368.75"/>
        <w:gridCol w:w="2368.75"/>
        <w:tblGridChange w:id="0">
          <w:tblGrid>
            <w:gridCol w:w="2368.75"/>
            <w:gridCol w:w="2368.75"/>
            <w:gridCol w:w="2368.75"/>
            <w:gridCol w:w="2368.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6aa84f" w:val="clear"/>
          </w:tcPr>
          <w:p w:rsidR="00000000" w:rsidDel="00000000" w:rsidP="00000000" w:rsidRDefault="00000000" w:rsidRPr="00000000" w14:paraId="00000008">
            <w:pPr>
              <w:pageBreakBefore w:val="0"/>
              <w:widowControl w:val="0"/>
              <w:spacing w:line="240" w:lineRule="auto"/>
              <w:jc w:val="center"/>
              <w:rPr>
                <w:b w:val="1"/>
                <w:sz w:val="14"/>
                <w:szCs w:val="14"/>
              </w:rPr>
            </w:pPr>
            <w:r w:rsidDel="00000000" w:rsidR="00000000" w:rsidRPr="00000000">
              <w:rPr>
                <w:b w:val="1"/>
                <w:sz w:val="14"/>
                <w:szCs w:val="14"/>
                <w:rtl w:val="0"/>
              </w:rPr>
              <w:t xml:space="preserve">Area / Setting</w:t>
            </w:r>
          </w:p>
        </w:tc>
        <w:tc>
          <w:tcPr>
            <w:tcBorders>
              <w:top w:color="000000" w:space="0" w:sz="4" w:val="single"/>
              <w:left w:color="000000" w:space="0" w:sz="8" w:val="single"/>
              <w:bottom w:color="000000" w:space="0" w:sz="4" w:val="single"/>
              <w:right w:color="000000" w:space="0" w:sz="4" w:val="single"/>
            </w:tcBorders>
            <w:shd w:fill="6aa84f" w:val="clear"/>
            <w:vAlign w:val="center"/>
          </w:tcPr>
          <w:p w:rsidR="00000000" w:rsidDel="00000000" w:rsidP="00000000" w:rsidRDefault="00000000" w:rsidRPr="00000000" w14:paraId="00000009">
            <w:pPr>
              <w:pageBreakBefore w:val="0"/>
              <w:widowControl w:val="0"/>
              <w:spacing w:line="240" w:lineRule="auto"/>
              <w:jc w:val="center"/>
              <w:rPr>
                <w:b w:val="1"/>
                <w:sz w:val="14"/>
                <w:szCs w:val="14"/>
              </w:rPr>
            </w:pPr>
            <w:r w:rsidDel="00000000" w:rsidR="00000000" w:rsidRPr="00000000">
              <w:rPr>
                <w:b w:val="1"/>
                <w:sz w:val="14"/>
                <w:szCs w:val="14"/>
                <w:rtl w:val="0"/>
              </w:rPr>
              <w:t xml:space="preserve">Safe</w:t>
            </w:r>
          </w:p>
        </w:tc>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A">
            <w:pPr>
              <w:pageBreakBefore w:val="0"/>
              <w:widowControl w:val="0"/>
              <w:spacing w:line="240" w:lineRule="auto"/>
              <w:jc w:val="center"/>
              <w:rPr>
                <w:b w:val="1"/>
                <w:sz w:val="14"/>
                <w:szCs w:val="14"/>
              </w:rPr>
            </w:pPr>
            <w:r w:rsidDel="00000000" w:rsidR="00000000" w:rsidRPr="00000000">
              <w:rPr>
                <w:b w:val="1"/>
                <w:sz w:val="14"/>
                <w:szCs w:val="14"/>
                <w:rtl w:val="0"/>
              </w:rPr>
              <w:t xml:space="preserve">Respectful</w:t>
            </w:r>
          </w:p>
        </w:tc>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B">
            <w:pPr>
              <w:pageBreakBefore w:val="0"/>
              <w:widowControl w:val="0"/>
              <w:spacing w:line="240" w:lineRule="auto"/>
              <w:jc w:val="center"/>
              <w:rPr>
                <w:b w:val="1"/>
                <w:sz w:val="14"/>
                <w:szCs w:val="14"/>
              </w:rPr>
            </w:pPr>
            <w:r w:rsidDel="00000000" w:rsidR="00000000" w:rsidRPr="00000000">
              <w:rPr>
                <w:b w:val="1"/>
                <w:sz w:val="14"/>
                <w:szCs w:val="14"/>
                <w:rtl w:val="0"/>
              </w:rPr>
              <w:t xml:space="preserve">Responsible</w:t>
            </w:r>
          </w:p>
        </w:tc>
      </w:tr>
      <w:tr>
        <w:trPr>
          <w:cantSplit w:val="0"/>
          <w:tblHeader w:val="0"/>
        </w:trPr>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0C">
            <w:pPr>
              <w:pageBreakBefore w:val="0"/>
              <w:widowControl w:val="0"/>
              <w:spacing w:line="240" w:lineRule="auto"/>
              <w:rPr>
                <w:sz w:val="14"/>
                <w:szCs w:val="14"/>
              </w:rPr>
            </w:pPr>
            <w:r w:rsidDel="00000000" w:rsidR="00000000" w:rsidRPr="00000000">
              <w:rPr>
                <w:sz w:val="14"/>
                <w:szCs w:val="14"/>
                <w:rtl w:val="0"/>
              </w:rPr>
              <w:t xml:space="preserve">Walkways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Always walk.</w:t>
            </w:r>
          </w:p>
          <w:p w:rsidR="00000000" w:rsidDel="00000000" w:rsidP="00000000" w:rsidRDefault="00000000" w:rsidRPr="00000000" w14:paraId="0000000E">
            <w:pPr>
              <w:pageBreakBefore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Keep hands and feet to yourself.</w:t>
            </w:r>
          </w:p>
          <w:p w:rsidR="00000000" w:rsidDel="00000000" w:rsidP="00000000" w:rsidRDefault="00000000" w:rsidRPr="00000000" w14:paraId="0000000F">
            <w:pPr>
              <w:pageBreakBefore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Stay on the walkway.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Walk quietly. </w:t>
            </w:r>
          </w:p>
          <w:p w:rsidR="00000000" w:rsidDel="00000000" w:rsidP="00000000" w:rsidRDefault="00000000" w:rsidRPr="00000000" w14:paraId="00000011">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Stay in your line order.</w:t>
            </w:r>
          </w:p>
          <w:p w:rsidR="00000000" w:rsidDel="00000000" w:rsidP="00000000" w:rsidRDefault="00000000" w:rsidRPr="00000000" w14:paraId="00000012">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Respect personal space.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Be safe and patient. </w:t>
            </w:r>
          </w:p>
          <w:p w:rsidR="00000000" w:rsidDel="00000000" w:rsidP="00000000" w:rsidRDefault="00000000" w:rsidRPr="00000000" w14:paraId="00000014">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Carry playground equipment.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15">
            <w:pPr>
              <w:pageBreakBefore w:val="0"/>
              <w:widowControl w:val="0"/>
              <w:spacing w:line="240" w:lineRule="auto"/>
              <w:rPr>
                <w:sz w:val="14"/>
                <w:szCs w:val="14"/>
              </w:rPr>
            </w:pPr>
            <w:r w:rsidDel="00000000" w:rsidR="00000000" w:rsidRPr="00000000">
              <w:rPr>
                <w:sz w:val="14"/>
                <w:szCs w:val="14"/>
                <w:rtl w:val="0"/>
              </w:rPr>
              <w:t xml:space="preserve">Playground</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16">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Kick the playground balls on the grass only. </w:t>
            </w:r>
          </w:p>
          <w:p w:rsidR="00000000" w:rsidDel="00000000" w:rsidP="00000000" w:rsidRDefault="00000000" w:rsidRPr="00000000" w14:paraId="00000017">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Stay in supervised areas. </w:t>
            </w:r>
          </w:p>
          <w:p w:rsidR="00000000" w:rsidDel="00000000" w:rsidP="00000000" w:rsidRDefault="00000000" w:rsidRPr="00000000" w14:paraId="00000018">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Please use equipment appropriately and with respect.  </w:t>
            </w:r>
          </w:p>
          <w:p w:rsidR="00000000" w:rsidDel="00000000" w:rsidP="00000000" w:rsidRDefault="00000000" w:rsidRPr="00000000" w14:paraId="00000019">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Keep hands, feet, and objects to yourself. </w:t>
            </w:r>
          </w:p>
          <w:p w:rsidR="00000000" w:rsidDel="00000000" w:rsidP="00000000" w:rsidRDefault="00000000" w:rsidRPr="00000000" w14:paraId="0000001A">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Running on the field is acceptable, weather permitting. </w:t>
            </w:r>
          </w:p>
          <w:p w:rsidR="00000000" w:rsidDel="00000000" w:rsidP="00000000" w:rsidRDefault="00000000" w:rsidRPr="00000000" w14:paraId="0000001B">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Walk on the blacktop and the playground. </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1C">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Have all games open to everyone. </w:t>
            </w:r>
          </w:p>
          <w:p w:rsidR="00000000" w:rsidDel="00000000" w:rsidP="00000000" w:rsidRDefault="00000000" w:rsidRPr="00000000" w14:paraId="0000001D">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Play fair. </w:t>
            </w:r>
          </w:p>
          <w:p w:rsidR="00000000" w:rsidDel="00000000" w:rsidP="00000000" w:rsidRDefault="00000000" w:rsidRPr="00000000" w14:paraId="0000001E">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Be respectful to our equipment.</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1F">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Freeze at the sound of the bell. </w:t>
            </w:r>
          </w:p>
          <w:p w:rsidR="00000000" w:rsidDel="00000000" w:rsidP="00000000" w:rsidRDefault="00000000" w:rsidRPr="00000000" w14:paraId="00000020">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Walk to your class line after the whistle blows. </w:t>
            </w:r>
          </w:p>
          <w:p w:rsidR="00000000" w:rsidDel="00000000" w:rsidP="00000000" w:rsidRDefault="00000000" w:rsidRPr="00000000" w14:paraId="00000021">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Keep personal play equipment and toys at home. </w:t>
            </w:r>
          </w:p>
          <w:p w:rsidR="00000000" w:rsidDel="00000000" w:rsidP="00000000" w:rsidRDefault="00000000" w:rsidRPr="00000000" w14:paraId="00000022">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Eat snacks at lunch tables and pick up your snack after.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pageBreakBefore w:val="0"/>
              <w:widowControl w:val="0"/>
              <w:spacing w:line="240" w:lineRule="auto"/>
              <w:rPr>
                <w:sz w:val="14"/>
                <w:szCs w:val="14"/>
              </w:rPr>
            </w:pPr>
            <w:r w:rsidDel="00000000" w:rsidR="00000000" w:rsidRPr="00000000">
              <w:rPr>
                <w:sz w:val="14"/>
                <w:szCs w:val="14"/>
                <w:rtl w:val="0"/>
              </w:rPr>
              <w:t xml:space="preserve">Cafeteria/Eating Areas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Walk.</w:t>
            </w:r>
          </w:p>
          <w:p w:rsidR="00000000" w:rsidDel="00000000" w:rsidP="00000000" w:rsidRDefault="00000000" w:rsidRPr="00000000" w14:paraId="00000025">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Keep all food to yourself. </w:t>
            </w:r>
          </w:p>
          <w:p w:rsidR="00000000" w:rsidDel="00000000" w:rsidP="00000000" w:rsidRDefault="00000000" w:rsidRPr="00000000" w14:paraId="00000026">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Keep hands and feet to yourself while you are in line. </w:t>
            </w:r>
          </w:p>
          <w:p w:rsidR="00000000" w:rsidDel="00000000" w:rsidP="00000000" w:rsidRDefault="00000000" w:rsidRPr="00000000" w14:paraId="00000027">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Wait patiently in line. </w:t>
            </w:r>
          </w:p>
          <w:p w:rsidR="00000000" w:rsidDel="00000000" w:rsidP="00000000" w:rsidRDefault="00000000" w:rsidRPr="00000000" w14:paraId="00000028">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Stay seated. </w:t>
            </w:r>
          </w:p>
          <w:p w:rsidR="00000000" w:rsidDel="00000000" w:rsidP="00000000" w:rsidRDefault="00000000" w:rsidRPr="00000000" w14:paraId="00000029">
            <w:pPr>
              <w:pageBreakBefore w:val="0"/>
              <w:widowControl w:val="0"/>
              <w:numPr>
                <w:ilvl w:val="0"/>
                <w:numId w:val="8"/>
              </w:numPr>
              <w:spacing w:line="240" w:lineRule="auto"/>
              <w:ind w:left="360"/>
              <w:rPr>
                <w:rFonts w:ascii="Arial" w:cs="Arial" w:eastAsia="Arial" w:hAnsi="Arial"/>
                <w:sz w:val="14"/>
                <w:szCs w:val="14"/>
              </w:rPr>
            </w:pPr>
            <w:r w:rsidDel="00000000" w:rsidR="00000000" w:rsidRPr="00000000">
              <w:rPr>
                <w:sz w:val="14"/>
                <w:szCs w:val="14"/>
                <w:rtl w:val="0"/>
              </w:rPr>
              <w:t xml:space="preserve">Make healthy food/drink choices.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Use your manners. </w:t>
            </w:r>
          </w:p>
          <w:p w:rsidR="00000000" w:rsidDel="00000000" w:rsidP="00000000" w:rsidRDefault="00000000" w:rsidRPr="00000000" w14:paraId="0000002B">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Kindly allow anyone to sit next to you.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Use quiet voices. </w:t>
            </w:r>
          </w:p>
          <w:p w:rsidR="00000000" w:rsidDel="00000000" w:rsidP="00000000" w:rsidRDefault="00000000" w:rsidRPr="00000000" w14:paraId="0000002D">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Clean up your area. </w:t>
            </w:r>
          </w:p>
          <w:p w:rsidR="00000000" w:rsidDel="00000000" w:rsidP="00000000" w:rsidRDefault="00000000" w:rsidRPr="00000000" w14:paraId="0000002E">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Stack your tray neatly.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2F">
            <w:pPr>
              <w:pageBreakBefore w:val="0"/>
              <w:widowControl w:val="0"/>
              <w:spacing w:line="240" w:lineRule="auto"/>
              <w:rPr>
                <w:sz w:val="14"/>
                <w:szCs w:val="14"/>
              </w:rPr>
            </w:pPr>
            <w:r w:rsidDel="00000000" w:rsidR="00000000" w:rsidRPr="00000000">
              <w:rPr>
                <w:sz w:val="14"/>
                <w:szCs w:val="14"/>
                <w:rtl w:val="0"/>
              </w:rPr>
              <w:t xml:space="preserve">Bathrooms</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30">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Keep hands and feet to yourself.</w:t>
            </w:r>
          </w:p>
          <w:p w:rsidR="00000000" w:rsidDel="00000000" w:rsidP="00000000" w:rsidRDefault="00000000" w:rsidRPr="00000000" w14:paraId="00000031">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Walk. </w:t>
            </w:r>
          </w:p>
          <w:p w:rsidR="00000000" w:rsidDel="00000000" w:rsidP="00000000" w:rsidRDefault="00000000" w:rsidRPr="00000000" w14:paraId="00000032">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Keep the water in the sink. </w:t>
            </w:r>
          </w:p>
          <w:p w:rsidR="00000000" w:rsidDel="00000000" w:rsidP="00000000" w:rsidRDefault="00000000" w:rsidRPr="00000000" w14:paraId="00000033">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Keep food out.</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34">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Use the restroom responsibly and then exit. </w:t>
            </w:r>
          </w:p>
          <w:p w:rsidR="00000000" w:rsidDel="00000000" w:rsidP="00000000" w:rsidRDefault="00000000" w:rsidRPr="00000000" w14:paraId="00000035">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Give privacy to others. </w:t>
            </w:r>
          </w:p>
          <w:p w:rsidR="00000000" w:rsidDel="00000000" w:rsidP="00000000" w:rsidRDefault="00000000" w:rsidRPr="00000000" w14:paraId="00000036">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Use a quiet voice. </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37">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Wash your hands. </w:t>
            </w:r>
          </w:p>
          <w:p w:rsidR="00000000" w:rsidDel="00000000" w:rsidP="00000000" w:rsidRDefault="00000000" w:rsidRPr="00000000" w14:paraId="00000038">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Clean up after yourself.</w:t>
            </w:r>
          </w:p>
          <w:p w:rsidR="00000000" w:rsidDel="00000000" w:rsidP="00000000" w:rsidRDefault="00000000" w:rsidRPr="00000000" w14:paraId="00000039">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Return to class quickly. </w:t>
            </w:r>
          </w:p>
          <w:p w:rsidR="00000000" w:rsidDel="00000000" w:rsidP="00000000" w:rsidRDefault="00000000" w:rsidRPr="00000000" w14:paraId="0000003A">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Report any issues to McManus staff. </w:t>
            </w:r>
          </w:p>
        </w:tc>
      </w:tr>
      <w:tr>
        <w:trPr>
          <w:cantSplit w:val="0"/>
          <w:trHeight w:val="740.9179687499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pageBreakBefore w:val="0"/>
              <w:widowControl w:val="0"/>
              <w:spacing w:line="240" w:lineRule="auto"/>
              <w:rPr>
                <w:sz w:val="14"/>
                <w:szCs w:val="14"/>
              </w:rPr>
            </w:pPr>
            <w:r w:rsidDel="00000000" w:rsidR="00000000" w:rsidRPr="00000000">
              <w:rPr>
                <w:sz w:val="14"/>
                <w:szCs w:val="14"/>
                <w:rtl w:val="0"/>
              </w:rPr>
              <w:t xml:space="preserve">Office Area</w:t>
            </w:r>
          </w:p>
          <w:p w:rsidR="00000000" w:rsidDel="00000000" w:rsidP="00000000" w:rsidRDefault="00000000" w:rsidRPr="00000000" w14:paraId="0000003C">
            <w:pPr>
              <w:pageBreakBefore w:val="0"/>
              <w:spacing w:line="240" w:lineRule="auto"/>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Walk. </w:t>
            </w:r>
          </w:p>
          <w:p w:rsidR="00000000" w:rsidDel="00000000" w:rsidP="00000000" w:rsidRDefault="00000000" w:rsidRPr="00000000" w14:paraId="0000003E">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Keep hands and feet to yourself. </w:t>
            </w:r>
          </w:p>
          <w:p w:rsidR="00000000" w:rsidDel="00000000" w:rsidP="00000000" w:rsidRDefault="00000000" w:rsidRPr="00000000" w14:paraId="0000003F">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Sit on the bench or chairs.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Enter quietly.</w:t>
            </w:r>
          </w:p>
          <w:p w:rsidR="00000000" w:rsidDel="00000000" w:rsidP="00000000" w:rsidRDefault="00000000" w:rsidRPr="00000000" w14:paraId="00000041">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Greet office staff.  </w:t>
            </w:r>
          </w:p>
          <w:p w:rsidR="00000000" w:rsidDel="00000000" w:rsidP="00000000" w:rsidRDefault="00000000" w:rsidRPr="00000000" w14:paraId="00000042">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Wait to be welcomed.</w:t>
            </w:r>
          </w:p>
          <w:p w:rsidR="00000000" w:rsidDel="00000000" w:rsidP="00000000" w:rsidRDefault="00000000" w:rsidRPr="00000000" w14:paraId="00000043">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Be polite. </w:t>
            </w:r>
          </w:p>
          <w:p w:rsidR="00000000" w:rsidDel="00000000" w:rsidP="00000000" w:rsidRDefault="00000000" w:rsidRPr="00000000" w14:paraId="00000044">
            <w:pPr>
              <w:pageBreakBefore w:val="0"/>
              <w:widowControl w:val="0"/>
              <w:spacing w:line="240" w:lineRule="auto"/>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Blue slip-have permission and a purpose for being there.(*Radio acceptable) </w:t>
            </w:r>
          </w:p>
          <w:p w:rsidR="00000000" w:rsidDel="00000000" w:rsidP="00000000" w:rsidRDefault="00000000" w:rsidRPr="00000000" w14:paraId="00000046">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Wait your turn. </w:t>
            </w:r>
          </w:p>
          <w:p w:rsidR="00000000" w:rsidDel="00000000" w:rsidP="00000000" w:rsidRDefault="00000000" w:rsidRPr="00000000" w14:paraId="00000047">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Clean up after yourself when you leave. </w:t>
            </w:r>
          </w:p>
        </w:tc>
      </w:tr>
      <w:tr>
        <w:trPr>
          <w:cantSplit w:val="0"/>
          <w:trHeight w:val="1425" w:hRule="atLeast"/>
          <w:tblHeader w:val="0"/>
        </w:trPr>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48">
            <w:pPr>
              <w:pageBreakBefore w:val="0"/>
              <w:widowControl w:val="0"/>
              <w:spacing w:line="240" w:lineRule="auto"/>
              <w:rPr>
                <w:sz w:val="14"/>
                <w:szCs w:val="14"/>
              </w:rPr>
            </w:pPr>
            <w:r w:rsidDel="00000000" w:rsidR="00000000" w:rsidRPr="00000000">
              <w:rPr>
                <w:sz w:val="14"/>
                <w:szCs w:val="14"/>
                <w:rtl w:val="0"/>
              </w:rPr>
              <w:t xml:space="preserve">Loading Zones, Arrival and Dismissal</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49">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Keep hands and feet to yourself.</w:t>
            </w:r>
          </w:p>
          <w:p w:rsidR="00000000" w:rsidDel="00000000" w:rsidP="00000000" w:rsidRDefault="00000000" w:rsidRPr="00000000" w14:paraId="0000004A">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Walk.</w:t>
            </w:r>
          </w:p>
          <w:p w:rsidR="00000000" w:rsidDel="00000000" w:rsidP="00000000" w:rsidRDefault="00000000" w:rsidRPr="00000000" w14:paraId="0000004B">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Stay in supervised areas. </w:t>
            </w:r>
          </w:p>
          <w:p w:rsidR="00000000" w:rsidDel="00000000" w:rsidP="00000000" w:rsidRDefault="00000000" w:rsidRPr="00000000" w14:paraId="0000004C">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Walk bike and carry scooters and skateboards on campus and perimeter of school. </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4D">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Use appropriate voice and language. </w:t>
            </w:r>
          </w:p>
          <w:p w:rsidR="00000000" w:rsidDel="00000000" w:rsidP="00000000" w:rsidRDefault="00000000" w:rsidRPr="00000000" w14:paraId="0000004E">
            <w:pPr>
              <w:pageBreakBefore w:val="0"/>
              <w:widowControl w:val="0"/>
              <w:numPr>
                <w:ilvl w:val="0"/>
                <w:numId w:val="1"/>
              </w:numPr>
              <w:spacing w:line="240" w:lineRule="auto"/>
              <w:ind w:left="360"/>
              <w:rPr>
                <w:rFonts w:ascii="Arial" w:cs="Arial" w:eastAsia="Arial" w:hAnsi="Arial"/>
                <w:sz w:val="14"/>
                <w:szCs w:val="14"/>
              </w:rPr>
            </w:pPr>
            <w:r w:rsidDel="00000000" w:rsidR="00000000" w:rsidRPr="00000000">
              <w:rPr>
                <w:sz w:val="14"/>
                <w:szCs w:val="14"/>
                <w:rtl w:val="0"/>
              </w:rPr>
              <w:t xml:space="preserve">Follow the directions of the adult in charge.</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4F">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Follow the rules and remind others to do the same.</w:t>
            </w:r>
          </w:p>
          <w:p w:rsidR="00000000" w:rsidDel="00000000" w:rsidP="00000000" w:rsidRDefault="00000000" w:rsidRPr="00000000" w14:paraId="00000050">
            <w:pPr>
              <w:pageBreakBefore w:val="0"/>
              <w:widowControl w:val="0"/>
              <w:numPr>
                <w:ilvl w:val="0"/>
                <w:numId w:val="3"/>
              </w:numPr>
              <w:spacing w:line="240" w:lineRule="auto"/>
              <w:ind w:left="360"/>
              <w:rPr>
                <w:rFonts w:ascii="Arial" w:cs="Arial" w:eastAsia="Arial" w:hAnsi="Arial"/>
                <w:sz w:val="14"/>
                <w:szCs w:val="14"/>
              </w:rPr>
            </w:pPr>
            <w:r w:rsidDel="00000000" w:rsidR="00000000" w:rsidRPr="00000000">
              <w:rPr>
                <w:sz w:val="14"/>
                <w:szCs w:val="14"/>
                <w:rtl w:val="0"/>
              </w:rPr>
              <w:t xml:space="preserve">Be in control of your belongings.</w:t>
            </w:r>
          </w:p>
        </w:tc>
      </w:tr>
      <w:tr>
        <w:trPr>
          <w:cantSplit w:val="0"/>
          <w:trHeight w:val="594.9316406249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pageBreakBefore w:val="0"/>
              <w:widowControl w:val="0"/>
              <w:spacing w:line="240" w:lineRule="auto"/>
              <w:rPr>
                <w:sz w:val="14"/>
                <w:szCs w:val="14"/>
              </w:rPr>
            </w:pPr>
            <w:r w:rsidDel="00000000" w:rsidR="00000000" w:rsidRPr="00000000">
              <w:rPr>
                <w:sz w:val="14"/>
                <w:szCs w:val="14"/>
                <w:rtl w:val="0"/>
              </w:rPr>
              <w:t xml:space="preserve">Library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pageBreakBefore w:val="0"/>
              <w:widowControl w:val="0"/>
              <w:numPr>
                <w:ilvl w:val="0"/>
                <w:numId w:val="6"/>
              </w:numPr>
              <w:spacing w:line="240" w:lineRule="auto"/>
              <w:ind w:left="720" w:hanging="360"/>
              <w:rPr>
                <w:sz w:val="14"/>
                <w:szCs w:val="14"/>
              </w:rPr>
            </w:pPr>
            <w:r w:rsidDel="00000000" w:rsidR="00000000" w:rsidRPr="00000000">
              <w:rPr>
                <w:sz w:val="14"/>
                <w:szCs w:val="14"/>
                <w:rtl w:val="0"/>
              </w:rPr>
              <w:t xml:space="preserve">Sit on bottoms</w:t>
            </w:r>
          </w:p>
          <w:p w:rsidR="00000000" w:rsidDel="00000000" w:rsidP="00000000" w:rsidRDefault="00000000" w:rsidRPr="00000000" w14:paraId="00000053">
            <w:pPr>
              <w:pageBreakBefore w:val="0"/>
              <w:widowControl w:val="0"/>
              <w:numPr>
                <w:ilvl w:val="0"/>
                <w:numId w:val="6"/>
              </w:numPr>
              <w:spacing w:line="240" w:lineRule="auto"/>
              <w:ind w:left="720" w:hanging="360"/>
              <w:rPr>
                <w:sz w:val="14"/>
                <w:szCs w:val="14"/>
              </w:rPr>
            </w:pPr>
            <w:r w:rsidDel="00000000" w:rsidR="00000000" w:rsidRPr="00000000">
              <w:rPr>
                <w:sz w:val="14"/>
                <w:szCs w:val="14"/>
                <w:rtl w:val="0"/>
              </w:rPr>
              <w:t xml:space="preserve">Walk at all times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pageBreakBefore w:val="0"/>
              <w:widowControl w:val="0"/>
              <w:numPr>
                <w:ilvl w:val="0"/>
                <w:numId w:val="7"/>
              </w:numPr>
              <w:spacing w:line="240" w:lineRule="auto"/>
              <w:ind w:left="720" w:hanging="360"/>
              <w:rPr>
                <w:rFonts w:ascii="Arial" w:cs="Arial" w:eastAsia="Arial" w:hAnsi="Arial"/>
                <w:sz w:val="14"/>
                <w:szCs w:val="14"/>
              </w:rPr>
            </w:pPr>
            <w:r w:rsidDel="00000000" w:rsidR="00000000" w:rsidRPr="00000000">
              <w:rPr>
                <w:sz w:val="14"/>
                <w:szCs w:val="14"/>
                <w:rtl w:val="0"/>
              </w:rPr>
              <w:t xml:space="preserve">Use quiet voices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pageBreakBefore w:val="0"/>
              <w:numPr>
                <w:ilvl w:val="0"/>
                <w:numId w:val="7"/>
              </w:numPr>
              <w:spacing w:line="240" w:lineRule="auto"/>
              <w:ind w:left="720" w:hanging="360"/>
              <w:rPr>
                <w:rFonts w:ascii="Arial" w:cs="Arial" w:eastAsia="Arial" w:hAnsi="Arial"/>
                <w:sz w:val="14"/>
                <w:szCs w:val="14"/>
              </w:rPr>
            </w:pPr>
            <w:r w:rsidDel="00000000" w:rsidR="00000000" w:rsidRPr="00000000">
              <w:rPr>
                <w:sz w:val="14"/>
                <w:szCs w:val="14"/>
                <w:rtl w:val="0"/>
              </w:rPr>
              <w:t xml:space="preserve">Put books away correctly</w:t>
            </w:r>
          </w:p>
          <w:p w:rsidR="00000000" w:rsidDel="00000000" w:rsidP="00000000" w:rsidRDefault="00000000" w:rsidRPr="00000000" w14:paraId="00000056">
            <w:pPr>
              <w:pageBreakBefore w:val="0"/>
              <w:numPr>
                <w:ilvl w:val="0"/>
                <w:numId w:val="7"/>
              </w:numPr>
              <w:spacing w:line="240" w:lineRule="auto"/>
              <w:ind w:left="720" w:hanging="360"/>
              <w:rPr>
                <w:rFonts w:ascii="Arial" w:cs="Arial" w:eastAsia="Arial" w:hAnsi="Arial"/>
                <w:sz w:val="14"/>
                <w:szCs w:val="14"/>
              </w:rPr>
            </w:pPr>
            <w:r w:rsidDel="00000000" w:rsidR="00000000" w:rsidRPr="00000000">
              <w:rPr>
                <w:sz w:val="14"/>
                <w:szCs w:val="14"/>
                <w:rtl w:val="0"/>
              </w:rPr>
              <w:t xml:space="preserve">Return/renew books weekly</w:t>
            </w:r>
          </w:p>
          <w:p w:rsidR="00000000" w:rsidDel="00000000" w:rsidP="00000000" w:rsidRDefault="00000000" w:rsidRPr="00000000" w14:paraId="00000057">
            <w:pPr>
              <w:pageBreakBefore w:val="0"/>
              <w:widowControl w:val="0"/>
              <w:spacing w:line="240" w:lineRule="auto"/>
              <w:ind w:left="360"/>
              <w:rPr>
                <w:sz w:val="14"/>
                <w:szCs w:val="14"/>
              </w:rPr>
            </w:pP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58">
            <w:pPr>
              <w:pageBreakBefore w:val="0"/>
              <w:widowControl w:val="0"/>
              <w:spacing w:line="240" w:lineRule="auto"/>
              <w:rPr>
                <w:sz w:val="14"/>
                <w:szCs w:val="14"/>
              </w:rPr>
            </w:pPr>
            <w:r w:rsidDel="00000000" w:rsidR="00000000" w:rsidRPr="00000000">
              <w:rPr>
                <w:sz w:val="14"/>
                <w:szCs w:val="14"/>
                <w:rtl w:val="0"/>
              </w:rPr>
              <w:t xml:space="preserve">Special Events and Assemblies</w:t>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59">
            <w:pPr>
              <w:pageBreakBefore w:val="0"/>
              <w:numPr>
                <w:ilvl w:val="0"/>
                <w:numId w:val="2"/>
              </w:numPr>
              <w:spacing w:line="240" w:lineRule="auto"/>
              <w:ind w:left="720" w:hanging="360"/>
              <w:rPr>
                <w:rFonts w:ascii="Arial" w:cs="Arial" w:eastAsia="Arial" w:hAnsi="Arial"/>
                <w:sz w:val="14"/>
                <w:szCs w:val="14"/>
              </w:rPr>
            </w:pPr>
            <w:r w:rsidDel="00000000" w:rsidR="00000000" w:rsidRPr="00000000">
              <w:rPr>
                <w:sz w:val="14"/>
                <w:szCs w:val="14"/>
                <w:rtl w:val="0"/>
              </w:rPr>
              <w:t xml:space="preserve">Keep all hands, feet and objects to self</w:t>
            </w:r>
          </w:p>
          <w:p w:rsidR="00000000" w:rsidDel="00000000" w:rsidP="00000000" w:rsidRDefault="00000000" w:rsidRPr="00000000" w14:paraId="0000005A">
            <w:pPr>
              <w:pageBreakBefore w:val="0"/>
              <w:widowControl w:val="0"/>
              <w:spacing w:line="240" w:lineRule="auto"/>
              <w:ind w:left="720" w:hanging="360"/>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6d7a8" w:val="clear"/>
          </w:tcPr>
          <w:p w:rsidR="00000000" w:rsidDel="00000000" w:rsidP="00000000" w:rsidRDefault="00000000" w:rsidRPr="00000000" w14:paraId="0000005B">
            <w:pPr>
              <w:pageBreakBefore w:val="0"/>
              <w:numPr>
                <w:ilvl w:val="0"/>
                <w:numId w:val="2"/>
              </w:numPr>
              <w:spacing w:line="240" w:lineRule="auto"/>
              <w:ind w:left="720" w:hanging="360"/>
              <w:rPr>
                <w:rFonts w:ascii="Arial" w:cs="Arial" w:eastAsia="Arial" w:hAnsi="Arial"/>
                <w:sz w:val="14"/>
                <w:szCs w:val="14"/>
              </w:rPr>
            </w:pPr>
            <w:r w:rsidDel="00000000" w:rsidR="00000000" w:rsidRPr="00000000">
              <w:rPr>
                <w:sz w:val="14"/>
                <w:szCs w:val="14"/>
                <w:rtl w:val="0"/>
              </w:rPr>
              <w:t xml:space="preserve">Remove hat</w:t>
            </w:r>
          </w:p>
          <w:p w:rsidR="00000000" w:rsidDel="00000000" w:rsidP="00000000" w:rsidRDefault="00000000" w:rsidRPr="00000000" w14:paraId="0000005C">
            <w:pPr>
              <w:pageBreakBefore w:val="0"/>
              <w:numPr>
                <w:ilvl w:val="0"/>
                <w:numId w:val="2"/>
              </w:numPr>
              <w:spacing w:line="240" w:lineRule="auto"/>
              <w:ind w:left="720" w:hanging="360"/>
              <w:rPr>
                <w:rFonts w:ascii="Arial" w:cs="Arial" w:eastAsia="Arial" w:hAnsi="Arial"/>
                <w:sz w:val="14"/>
                <w:szCs w:val="14"/>
              </w:rPr>
            </w:pPr>
            <w:r w:rsidDel="00000000" w:rsidR="00000000" w:rsidRPr="00000000">
              <w:rPr>
                <w:sz w:val="14"/>
                <w:szCs w:val="14"/>
                <w:rtl w:val="0"/>
              </w:rPr>
              <w:t xml:space="preserve">Clap politely</w:t>
            </w:r>
          </w:p>
          <w:p w:rsidR="00000000" w:rsidDel="00000000" w:rsidP="00000000" w:rsidRDefault="00000000" w:rsidRPr="00000000" w14:paraId="0000005D">
            <w:pPr>
              <w:pageBreakBefore w:val="0"/>
              <w:numPr>
                <w:ilvl w:val="0"/>
                <w:numId w:val="2"/>
              </w:numPr>
              <w:spacing w:line="240" w:lineRule="auto"/>
              <w:ind w:left="720" w:hanging="360"/>
              <w:rPr>
                <w:rFonts w:ascii="Arial" w:cs="Arial" w:eastAsia="Arial" w:hAnsi="Arial"/>
                <w:sz w:val="14"/>
                <w:szCs w:val="14"/>
              </w:rPr>
            </w:pPr>
            <w:r w:rsidDel="00000000" w:rsidR="00000000" w:rsidRPr="00000000">
              <w:rPr>
                <w:sz w:val="14"/>
                <w:szCs w:val="14"/>
                <w:rtl w:val="0"/>
              </w:rPr>
              <w:t xml:space="preserve">Respond quickly to quiet signals</w:t>
            </w:r>
          </w:p>
        </w:tc>
        <w:tc>
          <w:tcPr>
            <w:tcBorders>
              <w:top w:color="000000" w:space="0" w:sz="6" w:val="single"/>
              <w:left w:color="000000" w:space="0" w:sz="6" w:val="single"/>
              <w:bottom w:color="000000" w:space="0" w:sz="6" w:val="single"/>
              <w:right w:color="000000" w:space="0" w:sz="6" w:val="single"/>
            </w:tcBorders>
            <w:shd w:fill="b6d7a8" w:val="clear"/>
            <w:tcMar>
              <w:top w:w="105.0" w:type="dxa"/>
              <w:left w:w="105.0" w:type="dxa"/>
              <w:bottom w:w="105.0" w:type="dxa"/>
              <w:right w:w="105.0" w:type="dxa"/>
            </w:tcMar>
          </w:tcPr>
          <w:p w:rsidR="00000000" w:rsidDel="00000000" w:rsidP="00000000" w:rsidRDefault="00000000" w:rsidRPr="00000000" w14:paraId="0000005E">
            <w:pPr>
              <w:pageBreakBefore w:val="0"/>
              <w:numPr>
                <w:ilvl w:val="0"/>
                <w:numId w:val="5"/>
              </w:numPr>
              <w:spacing w:line="240" w:lineRule="auto"/>
              <w:ind w:left="720" w:hanging="360"/>
              <w:rPr>
                <w:rFonts w:ascii="Arial" w:cs="Arial" w:eastAsia="Arial" w:hAnsi="Arial"/>
                <w:sz w:val="14"/>
                <w:szCs w:val="14"/>
              </w:rPr>
            </w:pPr>
            <w:r w:rsidDel="00000000" w:rsidR="00000000" w:rsidRPr="00000000">
              <w:rPr>
                <w:sz w:val="14"/>
                <w:szCs w:val="14"/>
                <w:rtl w:val="0"/>
              </w:rPr>
              <w:t xml:space="preserve">Sit on bottom in assigned area</w:t>
            </w:r>
          </w:p>
        </w:tc>
      </w:tr>
    </w:tbl>
    <w:p w:rsidR="00000000" w:rsidDel="00000000" w:rsidP="00000000" w:rsidRDefault="00000000" w:rsidRPr="00000000" w14:paraId="0000005F">
      <w:pPr>
        <w:pageBreakBefore w:val="0"/>
        <w:spacing w:line="240" w:lineRule="auto"/>
        <w:rPr>
          <w:b w:val="1"/>
        </w:rPr>
      </w:pPr>
      <w:r w:rsidDel="00000000" w:rsidR="00000000" w:rsidRPr="00000000">
        <w:rPr>
          <w:rtl w:val="0"/>
        </w:rPr>
      </w:r>
    </w:p>
    <w:p w:rsidR="00000000" w:rsidDel="00000000" w:rsidP="00000000" w:rsidRDefault="00000000" w:rsidRPr="00000000" w14:paraId="00000060">
      <w:pPr>
        <w:pageBreakBefore w:val="0"/>
        <w:spacing w:line="240" w:lineRule="auto"/>
        <w:rPr>
          <w:b w:val="1"/>
        </w:rPr>
      </w:pPr>
      <w:r w:rsidDel="00000000" w:rsidR="00000000" w:rsidRPr="00000000">
        <w:rPr>
          <w:rtl w:val="0"/>
        </w:rPr>
      </w:r>
    </w:p>
    <w:p w:rsidR="00000000" w:rsidDel="00000000" w:rsidP="00000000" w:rsidRDefault="00000000" w:rsidRPr="00000000" w14:paraId="00000061">
      <w:pPr>
        <w:pageBreakBefore w:val="0"/>
        <w:spacing w:line="240" w:lineRule="auto"/>
        <w:rPr>
          <w:b w:val="1"/>
        </w:rPr>
      </w:pPr>
      <w:r w:rsidDel="00000000" w:rsidR="00000000" w:rsidRPr="00000000">
        <w:rPr>
          <w:rtl w:val="0"/>
        </w:rPr>
      </w:r>
    </w:p>
    <w:p w:rsidR="00000000" w:rsidDel="00000000" w:rsidP="00000000" w:rsidRDefault="00000000" w:rsidRPr="00000000" w14:paraId="00000062">
      <w:pPr>
        <w:pageBreakBefore w:val="0"/>
        <w:spacing w:line="240" w:lineRule="auto"/>
        <w:rPr/>
      </w:pPr>
      <w:r w:rsidDel="00000000" w:rsidR="00000000" w:rsidRPr="00000000">
        <w:rPr>
          <w:b w:val="1"/>
          <w:rtl w:val="0"/>
        </w:rPr>
        <w:t xml:space="preserve">Behavior Management Systems Tier 1 in place at McManusExamples include</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192052</wp:posOffset>
            </wp:positionV>
            <wp:extent cx="598108" cy="519113"/>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7"/>
                    <a:srcRect b="-35294" l="0" r="-29268" t="0"/>
                    <a:stretch>
                      <a:fillRect/>
                    </a:stretch>
                  </pic:blipFill>
                  <pic:spPr>
                    <a:xfrm>
                      <a:off x="0" y="0"/>
                      <a:ext cx="598108" cy="519113"/>
                    </a:xfrm>
                    <a:prstGeom prst="rect"/>
                    <a:ln/>
                  </pic:spPr>
                </pic:pic>
              </a:graphicData>
            </a:graphic>
          </wp:anchor>
        </w:drawing>
      </w:r>
    </w:p>
    <w:p w:rsidR="00000000" w:rsidDel="00000000" w:rsidP="00000000" w:rsidRDefault="00000000" w:rsidRPr="00000000" w14:paraId="00000063">
      <w:pPr>
        <w:pageBreakBefore w:val="0"/>
        <w:spacing w:line="240" w:lineRule="auto"/>
        <w:ind w:left="720" w:firstLine="0"/>
        <w:rPr/>
      </w:pPr>
      <w:r w:rsidDel="00000000" w:rsidR="00000000" w:rsidRPr="00000000">
        <w:rPr>
          <w:rtl w:val="0"/>
        </w:rPr>
        <w:t xml:space="preserve">-Behavior Clip Charts, Classroom Specific Rules Posted, McManus Expectations/Rules Posted, Fix-It-Tickets</w:t>
      </w:r>
    </w:p>
    <w:p w:rsidR="00000000" w:rsidDel="00000000" w:rsidP="00000000" w:rsidRDefault="00000000" w:rsidRPr="00000000" w14:paraId="00000064">
      <w:pPr>
        <w:pageBreakBefore w:val="0"/>
        <w:ind w:left="720" w:firstLine="0"/>
        <w:rPr>
          <w:b w:val="1"/>
        </w:rPr>
      </w:pPr>
      <w:r w:rsidDel="00000000" w:rsidR="00000000" w:rsidRPr="00000000">
        <w:rPr>
          <w:b w:val="1"/>
          <w:rtl w:val="0"/>
        </w:rPr>
        <w:t xml:space="preserve">Positive Incentives:</w:t>
      </w:r>
      <w:r w:rsidDel="00000000" w:rsidR="00000000" w:rsidRPr="00000000">
        <w:rPr>
          <w:rtl w:val="0"/>
        </w:rPr>
        <w:t xml:space="preserve"> Prize Boxes, Green Slips, McManus Store (The McManus Store is sponsored and run by our PTA) , Awards Assemblies acknowledging student behaviors</w:t>
      </w:r>
      <w:r w:rsidDel="00000000" w:rsidR="00000000" w:rsidRPr="00000000">
        <w:rPr>
          <w:rtl w:val="0"/>
        </w:rPr>
      </w:r>
    </w:p>
    <w:p w:rsidR="00000000" w:rsidDel="00000000" w:rsidP="00000000" w:rsidRDefault="00000000" w:rsidRPr="00000000" w14:paraId="00000065">
      <w:pPr>
        <w:pageBreakBefore w:val="0"/>
        <w:spacing w:line="240" w:lineRule="auto"/>
        <w:ind w:left="720"/>
        <w:jc w:val="center"/>
        <w:rPr>
          <w:b w:val="1"/>
          <w:sz w:val="10"/>
          <w:szCs w:val="10"/>
          <w:highlight w:val="white"/>
        </w:rPr>
      </w:pPr>
      <w:r w:rsidDel="00000000" w:rsidR="00000000" w:rsidRPr="00000000">
        <w:rPr>
          <w:rtl w:val="0"/>
        </w:rPr>
      </w:r>
    </w:p>
    <w:p w:rsidR="00000000" w:rsidDel="00000000" w:rsidP="00000000" w:rsidRDefault="00000000" w:rsidRPr="00000000" w14:paraId="00000066">
      <w:pPr>
        <w:pageBreakBefore w:val="0"/>
        <w:widowControl w:val="0"/>
        <w:spacing w:before="168" w:lineRule="auto"/>
        <w:ind w:right="4.800000000000182"/>
        <w:rPr>
          <w:b w:val="1"/>
        </w:rPr>
      </w:pPr>
      <w:r w:rsidDel="00000000" w:rsidR="00000000" w:rsidRPr="00000000">
        <w:rPr>
          <w:b w:val="1"/>
        </w:rPr>
        <w:drawing>
          <wp:inline distB="114300" distT="114300" distL="114300" distR="114300">
            <wp:extent cx="5943600" cy="4597400"/>
            <wp:effectExtent b="38100" l="38100" r="38100" t="381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5974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pageBreakBefore w:val="0"/>
        <w:widowControl w:val="0"/>
        <w:spacing w:before="168" w:lineRule="auto"/>
        <w:ind w:right="4.800000000000182"/>
        <w:rPr>
          <w:b w:val="1"/>
        </w:rPr>
      </w:pPr>
      <w:r w:rsidDel="00000000" w:rsidR="00000000" w:rsidRPr="00000000">
        <w:rPr>
          <w:b w:val="1"/>
          <w:rtl w:val="0"/>
        </w:rPr>
        <w:t xml:space="preserve">(Fix it ticket examples on page 3 below)</w:t>
      </w:r>
    </w:p>
    <w:p w:rsidR="00000000" w:rsidDel="00000000" w:rsidP="00000000" w:rsidRDefault="00000000" w:rsidRPr="00000000" w14:paraId="00000068">
      <w:pPr>
        <w:pageBreakBefore w:val="0"/>
        <w:widowControl w:val="0"/>
        <w:spacing w:before="168" w:lineRule="auto"/>
        <w:ind w:right="4.800000000000182"/>
        <w:rPr>
          <w:b w:val="1"/>
        </w:rPr>
      </w:pPr>
      <w:r w:rsidDel="00000000" w:rsidR="00000000" w:rsidRPr="00000000">
        <w:rPr>
          <w:b w:val="1"/>
          <w:rtl w:val="0"/>
        </w:rPr>
        <w:t xml:space="preserve">Restorative Justice Questions (McManus Conflict Resolution Questions)</w:t>
      </w:r>
    </w:p>
    <w:p w:rsidR="00000000" w:rsidDel="00000000" w:rsidP="00000000" w:rsidRDefault="00000000" w:rsidRPr="00000000" w14:paraId="00000069">
      <w:pPr>
        <w:pageBreakBefore w:val="0"/>
        <w:widowControl w:val="0"/>
        <w:numPr>
          <w:ilvl w:val="0"/>
          <w:numId w:val="4"/>
        </w:numPr>
        <w:spacing w:after="0" w:afterAutospacing="0" w:before="168" w:lineRule="auto"/>
        <w:ind w:left="720" w:right="4.800000000000182" w:hanging="360"/>
        <w:rPr>
          <w:b w:val="1"/>
        </w:rPr>
      </w:pPr>
      <w:r w:rsidDel="00000000" w:rsidR="00000000" w:rsidRPr="00000000">
        <w:rPr>
          <w:b w:val="1"/>
          <w:rtl w:val="0"/>
        </w:rPr>
        <w:t xml:space="preserve">What happened? </w:t>
      </w:r>
    </w:p>
    <w:p w:rsidR="00000000" w:rsidDel="00000000" w:rsidP="00000000" w:rsidRDefault="00000000" w:rsidRPr="00000000" w14:paraId="0000006A">
      <w:pPr>
        <w:pageBreakBefore w:val="0"/>
        <w:widowControl w:val="0"/>
        <w:numPr>
          <w:ilvl w:val="0"/>
          <w:numId w:val="4"/>
        </w:numPr>
        <w:spacing w:after="0" w:afterAutospacing="0" w:before="0" w:beforeAutospacing="0" w:lineRule="auto"/>
        <w:ind w:left="720" w:right="4.800000000000182" w:hanging="360"/>
        <w:rPr>
          <w:b w:val="1"/>
        </w:rPr>
      </w:pPr>
      <w:r w:rsidDel="00000000" w:rsidR="00000000" w:rsidRPr="00000000">
        <w:rPr>
          <w:b w:val="1"/>
          <w:rtl w:val="0"/>
        </w:rPr>
        <w:t xml:space="preserve">What were you thinking at the time? </w:t>
      </w:r>
    </w:p>
    <w:p w:rsidR="00000000" w:rsidDel="00000000" w:rsidP="00000000" w:rsidRDefault="00000000" w:rsidRPr="00000000" w14:paraId="0000006B">
      <w:pPr>
        <w:pageBreakBefore w:val="0"/>
        <w:widowControl w:val="0"/>
        <w:numPr>
          <w:ilvl w:val="0"/>
          <w:numId w:val="4"/>
        </w:numPr>
        <w:spacing w:after="0" w:afterAutospacing="0" w:before="0" w:beforeAutospacing="0" w:lineRule="auto"/>
        <w:ind w:left="720" w:right="4.800000000000182" w:hanging="360"/>
        <w:rPr>
          <w:b w:val="1"/>
        </w:rPr>
      </w:pPr>
      <w:r w:rsidDel="00000000" w:rsidR="00000000" w:rsidRPr="00000000">
        <w:rPr>
          <w:b w:val="1"/>
          <w:rtl w:val="0"/>
        </w:rPr>
        <w:t xml:space="preserve">What have you thought  about since? </w:t>
      </w:r>
    </w:p>
    <w:p w:rsidR="00000000" w:rsidDel="00000000" w:rsidP="00000000" w:rsidRDefault="00000000" w:rsidRPr="00000000" w14:paraId="0000006C">
      <w:pPr>
        <w:pageBreakBefore w:val="0"/>
        <w:widowControl w:val="0"/>
        <w:numPr>
          <w:ilvl w:val="0"/>
          <w:numId w:val="4"/>
        </w:numPr>
        <w:spacing w:after="0" w:afterAutospacing="0" w:before="0" w:beforeAutospacing="0" w:lineRule="auto"/>
        <w:ind w:left="720" w:right="4.800000000000182" w:hanging="360"/>
        <w:rPr>
          <w:b w:val="1"/>
        </w:rPr>
      </w:pPr>
      <w:r w:rsidDel="00000000" w:rsidR="00000000" w:rsidRPr="00000000">
        <w:rPr>
          <w:b w:val="1"/>
          <w:rtl w:val="0"/>
        </w:rPr>
        <w:t xml:space="preserve">Who has been affected by what you have done? In what way? </w:t>
      </w:r>
    </w:p>
    <w:p w:rsidR="00000000" w:rsidDel="00000000" w:rsidP="00000000" w:rsidRDefault="00000000" w:rsidRPr="00000000" w14:paraId="0000006D">
      <w:pPr>
        <w:pageBreakBefore w:val="0"/>
        <w:widowControl w:val="0"/>
        <w:numPr>
          <w:ilvl w:val="0"/>
          <w:numId w:val="4"/>
        </w:numPr>
        <w:spacing w:before="0" w:beforeAutospacing="0" w:lineRule="auto"/>
        <w:ind w:left="720" w:right="4.800000000000182" w:hanging="360"/>
        <w:rPr>
          <w:b w:val="1"/>
        </w:rPr>
      </w:pPr>
      <w:r w:rsidDel="00000000" w:rsidR="00000000" w:rsidRPr="00000000">
        <w:rPr>
          <w:b w:val="1"/>
          <w:rtl w:val="0"/>
        </w:rPr>
        <w:t xml:space="preserve">What do you think you need to do to make things right?  </w:t>
      </w:r>
      <w:r w:rsidDel="00000000" w:rsidR="00000000" w:rsidRPr="00000000">
        <w:rPr>
          <w:rtl w:val="0"/>
        </w:rPr>
      </w:r>
    </w:p>
    <w:p w:rsidR="00000000" w:rsidDel="00000000" w:rsidP="00000000" w:rsidRDefault="00000000" w:rsidRPr="00000000" w14:paraId="0000006E">
      <w:pPr>
        <w:pageBreakBefore w:val="0"/>
        <w:rPr>
          <w:b w:val="1"/>
        </w:rPr>
      </w:pPr>
      <w:r w:rsidDel="00000000" w:rsidR="00000000" w:rsidRPr="00000000">
        <w:rPr>
          <w:b w:val="1"/>
        </w:rPr>
        <w:drawing>
          <wp:inline distB="114300" distT="114300" distL="114300" distR="114300">
            <wp:extent cx="985838" cy="930384"/>
            <wp:effectExtent b="38100" l="38100" r="38100" t="38100"/>
            <wp:docPr id="1" name="image1.png"/>
            <a:graphic>
              <a:graphicData uri="http://schemas.openxmlformats.org/drawingml/2006/picture">
                <pic:pic>
                  <pic:nvPicPr>
                    <pic:cNvPr id="0" name="image1.png"/>
                    <pic:cNvPicPr preferRelativeResize="0"/>
                  </pic:nvPicPr>
                  <pic:blipFill>
                    <a:blip r:embed="rId9"/>
                    <a:srcRect b="20040" l="24519" r="24358" t="19243"/>
                    <a:stretch>
                      <a:fillRect/>
                    </a:stretch>
                  </pic:blipFill>
                  <pic:spPr>
                    <a:xfrm>
                      <a:off x="0" y="0"/>
                      <a:ext cx="985838" cy="930384"/>
                    </a:xfrm>
                    <a:prstGeom prst="rect"/>
                    <a:ln w="38100">
                      <a:solidFill>
                        <a:srgbClr val="000000"/>
                      </a:solidFill>
                      <a:prstDash val="solid"/>
                    </a:ln>
                  </pic:spPr>
                </pic:pic>
              </a:graphicData>
            </a:graphic>
          </wp:inline>
        </w:drawing>
      </w:r>
      <w:r w:rsidDel="00000000" w:rsidR="00000000" w:rsidRPr="00000000">
        <w:rPr>
          <w:b w:val="1"/>
        </w:rPr>
        <w:drawing>
          <wp:inline distB="114300" distT="114300" distL="114300" distR="114300">
            <wp:extent cx="999901" cy="925440"/>
            <wp:effectExtent b="50800" l="50800" r="50800" t="50800"/>
            <wp:docPr id="6" name="image4.png"/>
            <a:graphic>
              <a:graphicData uri="http://schemas.openxmlformats.org/drawingml/2006/picture">
                <pic:pic>
                  <pic:nvPicPr>
                    <pic:cNvPr id="0" name="image4.png"/>
                    <pic:cNvPicPr preferRelativeResize="0"/>
                  </pic:nvPicPr>
                  <pic:blipFill>
                    <a:blip r:embed="rId10"/>
                    <a:srcRect b="19460" l="22435" r="24038" t="18837"/>
                    <a:stretch>
                      <a:fillRect/>
                    </a:stretch>
                  </pic:blipFill>
                  <pic:spPr>
                    <a:xfrm>
                      <a:off x="0" y="0"/>
                      <a:ext cx="999901" cy="92544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pageBreakBefore w:val="0"/>
        <w:ind w:left="0" w:firstLine="0"/>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